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4B1CA">
      <w:pPr>
        <w:pageBreakBefore/>
        <w:rPr>
          <w:rFonts w:hint="eastAsia" w:ascii="黑体" w:hAnsi="黑体" w:eastAsia="黑体" w:cs="黑体"/>
          <w:sz w:val="32"/>
          <w:szCs w:val="32"/>
        </w:rPr>
      </w:pPr>
      <w:r>
        <w:rPr>
          <w:rFonts w:hint="eastAsia" w:ascii="黑体" w:hAnsi="黑体" w:eastAsia="黑体" w:cs="黑体"/>
          <w:sz w:val="32"/>
          <w:szCs w:val="32"/>
        </w:rPr>
        <w:t>附件2</w:t>
      </w:r>
    </w:p>
    <w:p w14:paraId="2937BC89">
      <w:pPr>
        <w:adjustRightInd w:val="0"/>
        <w:snapToGrid w:val="0"/>
        <w:spacing w:line="460" w:lineRule="exact"/>
        <w:jc w:val="center"/>
        <w:rPr>
          <w:rFonts w:hint="eastAsia" w:ascii="方正小标宋简体" w:hAnsi="黑体" w:eastAsia="方正小标宋简体"/>
          <w:sz w:val="36"/>
          <w:szCs w:val="36"/>
        </w:rPr>
      </w:pPr>
      <w:r>
        <w:rPr>
          <w:rFonts w:hint="eastAsia" w:ascii="方正小标宋简体" w:hAnsi="黑体" w:eastAsia="方正小标宋简体"/>
          <w:sz w:val="36"/>
          <w:szCs w:val="36"/>
        </w:rPr>
        <w:t>近亲回避承诺书</w:t>
      </w:r>
    </w:p>
    <w:p w14:paraId="318FB943">
      <w:pPr>
        <w:adjustRightInd w:val="0"/>
        <w:snapToGrid w:val="0"/>
        <w:spacing w:line="180" w:lineRule="exact"/>
        <w:jc w:val="center"/>
        <w:rPr>
          <w:rFonts w:hint="eastAsia" w:ascii="方正小标宋简体" w:hAnsi="黑体" w:eastAsia="方正小标宋简体"/>
          <w:sz w:val="16"/>
          <w:szCs w:val="16"/>
        </w:rPr>
      </w:pPr>
    </w:p>
    <w:p w14:paraId="4A730A54">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按照任职回避和公务回避有关要求，需对应聘人员以下亲属关系类型进行排查确认：</w:t>
      </w:r>
    </w:p>
    <w:p w14:paraId="20EA0776">
      <w:pPr>
        <w:adjustRightInd w:val="0"/>
        <w:snapToGrid w:val="0"/>
        <w:spacing w:line="460" w:lineRule="exact"/>
        <w:ind w:firstLine="560" w:firstLineChars="200"/>
        <w:jc w:val="left"/>
        <w:rPr>
          <w:rFonts w:hint="eastAsia" w:ascii="黑体" w:hAnsi="黑体" w:eastAsia="黑体"/>
          <w:sz w:val="28"/>
          <w:szCs w:val="28"/>
        </w:rPr>
      </w:pPr>
      <w:r>
        <w:rPr>
          <w:rFonts w:hint="eastAsia" w:ascii="黑体" w:hAnsi="黑体" w:eastAsia="黑体"/>
          <w:sz w:val="28"/>
          <w:szCs w:val="28"/>
        </w:rPr>
        <w:t>一、关系类型</w:t>
      </w:r>
    </w:p>
    <w:p w14:paraId="0FE73427">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1.夫妻关系；</w:t>
      </w:r>
    </w:p>
    <w:p w14:paraId="077F9876">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2.直系血亲：指生育自己和自己所生育的上下各三代亲属。包括祖父母、外祖父母、父母、子女、孙子女、外孙子女，以及由法律确认其具有与自然血亲同等权利义务的亲属，如养父母和养子女、继父母与继子女；</w:t>
      </w:r>
    </w:p>
    <w:p w14:paraId="27F2CA9D">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3.三代以内旁系血亲：指同源于祖父母，外祖父母的三代以内，除父母以外，与自己有间接血亲关系的亲属。包括伯叔姑舅姨、兄弟姐妹、堂兄弟姐妹、表兄弟姐妹、侄子女、甥子女；</w:t>
      </w:r>
    </w:p>
    <w:p w14:paraId="63F4EA90">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4.近姻亲：指以婚姻关系为中介而产生的亲属关系，主要指配偶的父母、配偶的兄弟姐妹及其配偶，子女的配偶及子女配偶的父母，三代以内旁系血亲的配偶。</w:t>
      </w:r>
    </w:p>
    <w:p w14:paraId="5BEC2E56">
      <w:pPr>
        <w:adjustRightInd w:val="0"/>
        <w:snapToGrid w:val="0"/>
        <w:spacing w:line="460" w:lineRule="exact"/>
        <w:ind w:firstLine="560" w:firstLineChars="200"/>
        <w:jc w:val="left"/>
        <w:rPr>
          <w:rFonts w:hint="eastAsia" w:ascii="黑体" w:hAnsi="黑体" w:eastAsia="黑体"/>
          <w:sz w:val="28"/>
          <w:szCs w:val="28"/>
        </w:rPr>
      </w:pPr>
      <w:r>
        <w:rPr>
          <w:rFonts w:hint="eastAsia" w:ascii="黑体" w:hAnsi="黑体" w:eastAsia="黑体"/>
          <w:sz w:val="28"/>
          <w:szCs w:val="28"/>
        </w:rPr>
        <w:t>二、登记情况</w:t>
      </w:r>
    </w:p>
    <w:p w14:paraId="2E624927">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本人存在上述亲属关系人员目前就职于集团总部和陕西环保产业园区开发有限公司（请在相应选项画“√”）：是（）/否（）</w:t>
      </w:r>
    </w:p>
    <w:p w14:paraId="5BA14E55">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如勾选“是”，请在下表填写相关亲属信息。</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840"/>
        <w:gridCol w:w="2840"/>
      </w:tblGrid>
      <w:tr w14:paraId="72029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44CE5F93">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亲属姓名</w:t>
            </w:r>
          </w:p>
        </w:tc>
        <w:tc>
          <w:tcPr>
            <w:tcW w:w="2840" w:type="dxa"/>
          </w:tcPr>
          <w:p w14:paraId="1B1E5AD9">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关系类型</w:t>
            </w:r>
          </w:p>
        </w:tc>
        <w:tc>
          <w:tcPr>
            <w:tcW w:w="2840" w:type="dxa"/>
          </w:tcPr>
          <w:p w14:paraId="5202D371">
            <w:pPr>
              <w:adjustRightInd w:val="0"/>
              <w:snapToGrid w:val="0"/>
              <w:spacing w:line="240" w:lineRule="atLeast"/>
              <w:jc w:val="center"/>
              <w:rPr>
                <w:rFonts w:hint="eastAsia" w:ascii="黑体" w:hAnsi="黑体" w:eastAsia="黑体"/>
                <w:szCs w:val="21"/>
              </w:rPr>
            </w:pPr>
            <w:r>
              <w:rPr>
                <w:rFonts w:hint="eastAsia" w:ascii="黑体" w:hAnsi="黑体" w:eastAsia="黑体"/>
                <w:szCs w:val="21"/>
              </w:rPr>
              <w:t>现任职务</w:t>
            </w:r>
          </w:p>
        </w:tc>
      </w:tr>
      <w:tr w14:paraId="3C6DE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7B4D3544">
            <w:pPr>
              <w:adjustRightInd w:val="0"/>
              <w:snapToGrid w:val="0"/>
              <w:spacing w:line="240" w:lineRule="atLeast"/>
              <w:jc w:val="left"/>
              <w:rPr>
                <w:rFonts w:hint="eastAsia" w:ascii="黑体" w:hAnsi="黑体" w:eastAsia="黑体"/>
                <w:szCs w:val="21"/>
              </w:rPr>
            </w:pPr>
          </w:p>
        </w:tc>
        <w:tc>
          <w:tcPr>
            <w:tcW w:w="2840" w:type="dxa"/>
          </w:tcPr>
          <w:p w14:paraId="6CE87CB7">
            <w:pPr>
              <w:adjustRightInd w:val="0"/>
              <w:snapToGrid w:val="0"/>
              <w:spacing w:line="240" w:lineRule="atLeast"/>
              <w:jc w:val="left"/>
              <w:rPr>
                <w:rFonts w:hint="eastAsia" w:ascii="黑体" w:hAnsi="黑体" w:eastAsia="黑体"/>
                <w:szCs w:val="21"/>
              </w:rPr>
            </w:pPr>
          </w:p>
        </w:tc>
        <w:tc>
          <w:tcPr>
            <w:tcW w:w="2840" w:type="dxa"/>
          </w:tcPr>
          <w:p w14:paraId="28EF0251">
            <w:pPr>
              <w:adjustRightInd w:val="0"/>
              <w:snapToGrid w:val="0"/>
              <w:spacing w:line="240" w:lineRule="atLeast"/>
              <w:jc w:val="left"/>
              <w:rPr>
                <w:rFonts w:hint="eastAsia" w:ascii="黑体" w:hAnsi="黑体" w:eastAsia="黑体"/>
                <w:szCs w:val="21"/>
              </w:rPr>
            </w:pPr>
          </w:p>
        </w:tc>
      </w:tr>
      <w:tr w14:paraId="1FC3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839" w:type="dxa"/>
          </w:tcPr>
          <w:p w14:paraId="00E9C025">
            <w:pPr>
              <w:adjustRightInd w:val="0"/>
              <w:snapToGrid w:val="0"/>
              <w:spacing w:line="240" w:lineRule="atLeast"/>
              <w:jc w:val="left"/>
              <w:rPr>
                <w:rFonts w:hint="eastAsia" w:ascii="黑体" w:hAnsi="黑体" w:eastAsia="黑体"/>
                <w:szCs w:val="21"/>
              </w:rPr>
            </w:pPr>
          </w:p>
        </w:tc>
        <w:tc>
          <w:tcPr>
            <w:tcW w:w="2840" w:type="dxa"/>
          </w:tcPr>
          <w:p w14:paraId="4B6D077A">
            <w:pPr>
              <w:adjustRightInd w:val="0"/>
              <w:snapToGrid w:val="0"/>
              <w:spacing w:line="240" w:lineRule="atLeast"/>
              <w:jc w:val="left"/>
              <w:rPr>
                <w:rFonts w:hint="eastAsia" w:ascii="黑体" w:hAnsi="黑体" w:eastAsia="黑体"/>
                <w:szCs w:val="21"/>
              </w:rPr>
            </w:pPr>
          </w:p>
        </w:tc>
        <w:tc>
          <w:tcPr>
            <w:tcW w:w="2840" w:type="dxa"/>
          </w:tcPr>
          <w:p w14:paraId="01009AB5">
            <w:pPr>
              <w:adjustRightInd w:val="0"/>
              <w:snapToGrid w:val="0"/>
              <w:spacing w:line="240" w:lineRule="atLeast"/>
              <w:jc w:val="left"/>
              <w:rPr>
                <w:rFonts w:hint="eastAsia" w:ascii="黑体" w:hAnsi="黑体" w:eastAsia="黑体"/>
                <w:szCs w:val="21"/>
              </w:rPr>
            </w:pPr>
          </w:p>
        </w:tc>
      </w:tr>
    </w:tbl>
    <w:p w14:paraId="625C9B0D">
      <w:pPr>
        <w:spacing w:line="560" w:lineRule="exact"/>
        <w:ind w:firstLine="560" w:firstLineChars="200"/>
        <w:jc w:val="left"/>
        <w:rPr>
          <w:rFonts w:hint="eastAsia" w:ascii="黑体" w:hAnsi="黑体" w:eastAsia="黑体"/>
          <w:sz w:val="28"/>
          <w:szCs w:val="28"/>
        </w:rPr>
      </w:pPr>
      <w:r>
        <w:rPr>
          <w:rFonts w:hint="eastAsia" w:ascii="黑体" w:hAnsi="黑体" w:eastAsia="黑体"/>
          <w:sz w:val="28"/>
          <w:szCs w:val="28"/>
        </w:rPr>
        <w:t>三、应聘者本人承诺</w:t>
      </w:r>
    </w:p>
    <w:p w14:paraId="175DD32E">
      <w:pPr>
        <w:adjustRightInd w:val="0"/>
        <w:snapToGrid w:val="0"/>
        <w:spacing w:line="460" w:lineRule="exact"/>
        <w:ind w:firstLine="560" w:firstLineChars="200"/>
        <w:jc w:val="left"/>
        <w:rPr>
          <w:rFonts w:hint="eastAsia" w:ascii="仿宋_GB2312" w:hAnsi="黑体" w:eastAsia="仿宋_GB2312"/>
          <w:sz w:val="28"/>
          <w:szCs w:val="28"/>
        </w:rPr>
      </w:pPr>
      <w:r>
        <w:rPr>
          <w:rFonts w:hint="eastAsia" w:ascii="仿宋_GB2312" w:hAnsi="黑体" w:eastAsia="仿宋_GB2312"/>
          <w:sz w:val="28"/>
          <w:szCs w:val="28"/>
        </w:rPr>
        <w:t>本人谨在此郑重承诺：上述登记事项均属实，不存在欺骗、隐瞒亲属关系的情况。如有不实，本人愿被取消应聘资格并承担一切责任。</w:t>
      </w:r>
    </w:p>
    <w:p w14:paraId="79DF811C">
      <w:pPr>
        <w:adjustRightInd w:val="0"/>
        <w:snapToGrid w:val="0"/>
        <w:spacing w:line="460" w:lineRule="exact"/>
        <w:ind w:firstLine="4480" w:firstLineChars="1600"/>
        <w:rPr>
          <w:rFonts w:hint="eastAsia" w:ascii="仿宋_GB2312" w:hAnsi="黑体" w:eastAsia="仿宋_GB2312"/>
          <w:sz w:val="28"/>
          <w:szCs w:val="28"/>
        </w:rPr>
      </w:pPr>
      <w:bookmarkStart w:id="0" w:name="_GoBack"/>
      <w:bookmarkEnd w:id="0"/>
    </w:p>
    <w:p w14:paraId="7DA45E04">
      <w:pPr>
        <w:adjustRightInd w:val="0"/>
        <w:snapToGrid w:val="0"/>
        <w:spacing w:line="460" w:lineRule="exact"/>
        <w:ind w:firstLine="4480" w:firstLineChars="1600"/>
        <w:rPr>
          <w:rFonts w:hint="eastAsia" w:ascii="仿宋_GB2312" w:hAnsi="黑体" w:eastAsia="仿宋_GB2312"/>
          <w:sz w:val="28"/>
          <w:szCs w:val="28"/>
        </w:rPr>
      </w:pPr>
      <w:r>
        <w:rPr>
          <w:rFonts w:hint="eastAsia" w:ascii="仿宋_GB2312" w:hAnsi="黑体" w:eastAsia="仿宋_GB2312"/>
          <w:sz w:val="28"/>
          <w:szCs w:val="28"/>
        </w:rPr>
        <w:t>承诺人签字：</w:t>
      </w:r>
    </w:p>
    <w:p w14:paraId="5DCFE9F8">
      <w:pPr>
        <w:adjustRightInd w:val="0"/>
        <w:snapToGrid w:val="0"/>
        <w:spacing w:line="460" w:lineRule="exact"/>
        <w:ind w:firstLine="5040" w:firstLineChars="1800"/>
        <w:jc w:val="left"/>
        <w:rPr>
          <w:rFonts w:hint="eastAsia" w:ascii="仿宋_GB2312" w:hAnsi="黑体" w:eastAsia="仿宋_GB2312"/>
          <w:sz w:val="28"/>
          <w:szCs w:val="28"/>
        </w:rPr>
      </w:pPr>
    </w:p>
    <w:p w14:paraId="3EDF7D38">
      <w:pPr>
        <w:adjustRightInd w:val="0"/>
        <w:snapToGrid w:val="0"/>
        <w:spacing w:line="460" w:lineRule="exact"/>
        <w:ind w:firstLine="5040" w:firstLineChars="1800"/>
        <w:jc w:val="left"/>
        <w:rPr>
          <w:rFonts w:ascii="仿宋_GB2312" w:eastAsia="仿宋_GB2312"/>
          <w:sz w:val="32"/>
          <w:szCs w:val="32"/>
        </w:rPr>
      </w:pPr>
      <w:r>
        <w:rPr>
          <w:rFonts w:hint="eastAsia" w:ascii="仿宋_GB2312" w:hAnsi="黑体" w:eastAsia="仿宋_GB2312"/>
          <w:sz w:val="28"/>
          <w:szCs w:val="28"/>
        </w:rPr>
        <w:t xml:space="preserve">年 </w:t>
      </w:r>
      <w:r>
        <w:rPr>
          <w:rFonts w:hint="eastAsia" w:ascii="仿宋_GB2312" w:hAnsi="黑体" w:eastAsia="仿宋_GB2312"/>
          <w:sz w:val="28"/>
          <w:szCs w:val="28"/>
          <w:lang w:val="en-US" w:eastAsia="zh-CN"/>
        </w:rPr>
        <w:t xml:space="preserve"> </w:t>
      </w:r>
      <w:r>
        <w:rPr>
          <w:rFonts w:hint="eastAsia" w:ascii="仿宋_GB2312" w:hAnsi="黑体" w:eastAsia="仿宋_GB2312"/>
          <w:sz w:val="28"/>
          <w:szCs w:val="28"/>
        </w:rPr>
        <w:t xml:space="preserve"> 月   日</w:t>
      </w:r>
    </w:p>
    <w:p w14:paraId="3C50A273"/>
    <w:sectPr>
      <w:footerReference r:id="rId3" w:type="default"/>
      <w:pgSz w:w="11906" w:h="16838"/>
      <w:pgMar w:top="1247" w:right="1247" w:bottom="1247" w:left="130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0000600000000000000"/>
    <w:charset w:val="86"/>
    <w:family w:val="script"/>
    <w:pitch w:val="default"/>
    <w:sig w:usb0="800002BF" w:usb1="184F6CF8" w:usb2="00000012" w:usb3="00000000" w:csb0="00160001" w:csb1="1203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